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8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61"/>
        <w:gridCol w:w="340"/>
        <w:gridCol w:w="1985"/>
        <w:gridCol w:w="567"/>
        <w:gridCol w:w="911"/>
        <w:gridCol w:w="614"/>
        <w:gridCol w:w="331"/>
        <w:gridCol w:w="1121"/>
        <w:gridCol w:w="249"/>
        <w:gridCol w:w="885"/>
        <w:gridCol w:w="141"/>
        <w:gridCol w:w="1276"/>
        <w:gridCol w:w="78"/>
      </w:tblGrid>
      <w:tr w:rsidR="000B312F" w:rsidRPr="00945C90" w:rsidTr="00736AEA">
        <w:tc>
          <w:tcPr>
            <w:tcW w:w="9859" w:type="dxa"/>
            <w:gridSpan w:val="13"/>
          </w:tcPr>
          <w:p w:rsidR="00AE2548" w:rsidRPr="00945C90" w:rsidRDefault="00AE2548" w:rsidP="00AE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Казахский Национальный университет им. аль-Фараби</w:t>
            </w:r>
          </w:p>
          <w:p w:rsidR="00AE2548" w:rsidRPr="00945C90" w:rsidRDefault="00AE2548" w:rsidP="00AE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Факультет международных отношений</w:t>
            </w:r>
          </w:p>
          <w:p w:rsidR="00AE2548" w:rsidRPr="00945C90" w:rsidRDefault="00AE2548" w:rsidP="00AE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Кафедра дипломатического перевода</w:t>
            </w:r>
          </w:p>
          <w:p w:rsidR="00AE2548" w:rsidRPr="00945C90" w:rsidRDefault="00AE2548" w:rsidP="00AE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Обязательный модуль</w:t>
            </w:r>
          </w:p>
          <w:p w:rsidR="00AE2548" w:rsidRPr="00945C90" w:rsidRDefault="00AE2548" w:rsidP="00AE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020200-«Международные отношения»</w:t>
            </w:r>
          </w:p>
          <w:p w:rsidR="00AE2548" w:rsidRPr="00945C90" w:rsidRDefault="00AE2548" w:rsidP="00AE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Силлабус</w:t>
            </w:r>
          </w:p>
          <w:p w:rsidR="00AE2548" w:rsidRPr="00945C90" w:rsidRDefault="00AE2548" w:rsidP="00AE2548">
            <w:pPr>
              <w:tabs>
                <w:tab w:val="left" w:pos="2910"/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bookmarkStart w:id="0" w:name="_GoBack"/>
            <w:bookmarkEnd w:id="0"/>
            <w:r w:rsidRPr="00945C90">
              <w:rPr>
                <w:rFonts w:ascii="Times New Roman" w:hAnsi="Times New Roman" w:cs="Times New Roman"/>
                <w:sz w:val="24"/>
                <w:szCs w:val="24"/>
              </w:rPr>
              <w:t xml:space="preserve">    Код </w:t>
            </w: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IYa</w:t>
            </w: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 xml:space="preserve"> 1101- «Иностранный язык»</w:t>
            </w:r>
          </w:p>
          <w:p w:rsidR="00AE2548" w:rsidRPr="00945C90" w:rsidRDefault="00AE2548" w:rsidP="00AE2548">
            <w:pPr>
              <w:tabs>
                <w:tab w:val="left" w:pos="2910"/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ab/>
              <w:t>Ве</w:t>
            </w: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сенний семестр 2016-2017 уч.г.</w:t>
            </w:r>
          </w:p>
          <w:p w:rsidR="000B312F" w:rsidRPr="00945C90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312F" w:rsidRPr="00945C90" w:rsidTr="00AE2548">
        <w:trPr>
          <w:trHeight w:val="265"/>
        </w:trPr>
        <w:tc>
          <w:tcPr>
            <w:tcW w:w="1701" w:type="dxa"/>
            <w:gridSpan w:val="2"/>
            <w:vMerge w:val="restart"/>
          </w:tcPr>
          <w:p w:rsidR="000B312F" w:rsidRPr="00945C90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Код дисциплины</w:t>
            </w:r>
          </w:p>
        </w:tc>
        <w:tc>
          <w:tcPr>
            <w:tcW w:w="1985" w:type="dxa"/>
            <w:vMerge w:val="restart"/>
          </w:tcPr>
          <w:p w:rsidR="000B312F" w:rsidRPr="00945C90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Название дисциплины</w:t>
            </w:r>
          </w:p>
        </w:tc>
        <w:tc>
          <w:tcPr>
            <w:tcW w:w="567" w:type="dxa"/>
            <w:vMerge w:val="restart"/>
          </w:tcPr>
          <w:p w:rsidR="000B312F" w:rsidRPr="00945C90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2977" w:type="dxa"/>
            <w:gridSpan w:val="4"/>
          </w:tcPr>
          <w:p w:rsidR="000B312F" w:rsidRPr="00945C90" w:rsidRDefault="00AE2548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B312F" w:rsidRPr="00945C90">
              <w:rPr>
                <w:rFonts w:ascii="Times New Roman" w:hAnsi="Times New Roman" w:cs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1275" w:type="dxa"/>
            <w:gridSpan w:val="3"/>
            <w:vMerge w:val="restart"/>
          </w:tcPr>
          <w:p w:rsidR="000B312F" w:rsidRPr="00945C90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Кол-во кредитов</w:t>
            </w:r>
          </w:p>
        </w:tc>
        <w:tc>
          <w:tcPr>
            <w:tcW w:w="1354" w:type="dxa"/>
            <w:gridSpan w:val="2"/>
            <w:vMerge w:val="restart"/>
          </w:tcPr>
          <w:p w:rsidR="000B312F" w:rsidRPr="00945C90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ECTS</w:t>
            </w:r>
          </w:p>
        </w:tc>
      </w:tr>
      <w:tr w:rsidR="000B312F" w:rsidRPr="00945C90" w:rsidTr="00AE2548">
        <w:trPr>
          <w:trHeight w:val="265"/>
        </w:trPr>
        <w:tc>
          <w:tcPr>
            <w:tcW w:w="1701" w:type="dxa"/>
            <w:gridSpan w:val="2"/>
            <w:vMerge/>
          </w:tcPr>
          <w:p w:rsidR="000B312F" w:rsidRPr="00945C90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B312F" w:rsidRPr="00945C90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B312F" w:rsidRPr="00945C90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0B312F" w:rsidRPr="00945C90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Лек</w:t>
            </w:r>
          </w:p>
        </w:tc>
        <w:tc>
          <w:tcPr>
            <w:tcW w:w="945" w:type="dxa"/>
            <w:gridSpan w:val="2"/>
          </w:tcPr>
          <w:p w:rsidR="000B312F" w:rsidRPr="00945C90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</w:p>
        </w:tc>
        <w:tc>
          <w:tcPr>
            <w:tcW w:w="1121" w:type="dxa"/>
          </w:tcPr>
          <w:p w:rsidR="000B312F" w:rsidRPr="00945C90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</w:p>
        </w:tc>
        <w:tc>
          <w:tcPr>
            <w:tcW w:w="1275" w:type="dxa"/>
            <w:gridSpan w:val="3"/>
            <w:vMerge/>
          </w:tcPr>
          <w:p w:rsidR="000B312F" w:rsidRPr="00945C90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vMerge/>
          </w:tcPr>
          <w:p w:rsidR="000B312F" w:rsidRPr="00945C90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12F" w:rsidRPr="00945C90" w:rsidTr="00AE2548">
        <w:tc>
          <w:tcPr>
            <w:tcW w:w="1701" w:type="dxa"/>
            <w:gridSpan w:val="2"/>
          </w:tcPr>
          <w:p w:rsidR="000B312F" w:rsidRPr="00945C90" w:rsidRDefault="00657926" w:rsidP="00B738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 xml:space="preserve">YIa </w:t>
            </w:r>
            <w:r w:rsidR="00B7386F" w:rsidRPr="00945C90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985" w:type="dxa"/>
          </w:tcPr>
          <w:p w:rsidR="000B312F" w:rsidRPr="00945C90" w:rsidRDefault="00FD1BD4" w:rsidP="00BA0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07C7" w:rsidRPr="00945C90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0B312F" w:rsidRPr="00945C90" w:rsidRDefault="00657926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</w:tcPr>
          <w:p w:rsidR="000B312F" w:rsidRPr="00945C90" w:rsidRDefault="00FD1BD4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45" w:type="dxa"/>
            <w:gridSpan w:val="2"/>
          </w:tcPr>
          <w:p w:rsidR="000B312F" w:rsidRPr="00945C90" w:rsidRDefault="00FD1BD4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21" w:type="dxa"/>
          </w:tcPr>
          <w:p w:rsidR="000B312F" w:rsidRPr="00945C90" w:rsidRDefault="00FD1BD4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gridSpan w:val="3"/>
          </w:tcPr>
          <w:p w:rsidR="000B312F" w:rsidRPr="00945C90" w:rsidRDefault="00FD1BD4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3 кредита</w:t>
            </w:r>
          </w:p>
        </w:tc>
        <w:tc>
          <w:tcPr>
            <w:tcW w:w="1354" w:type="dxa"/>
            <w:gridSpan w:val="2"/>
          </w:tcPr>
          <w:p w:rsidR="000B312F" w:rsidRPr="00945C90" w:rsidRDefault="00AE2548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B312F" w:rsidRPr="00945C90" w:rsidTr="00AE2548">
        <w:tc>
          <w:tcPr>
            <w:tcW w:w="1701" w:type="dxa"/>
            <w:gridSpan w:val="2"/>
          </w:tcPr>
          <w:p w:rsidR="000B312F" w:rsidRPr="00945C90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Лектор</w:t>
            </w:r>
          </w:p>
        </w:tc>
        <w:tc>
          <w:tcPr>
            <w:tcW w:w="4077" w:type="dxa"/>
            <w:gridSpan w:val="4"/>
          </w:tcPr>
          <w:p w:rsidR="000B312F" w:rsidRPr="00945C90" w:rsidRDefault="00B00C73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Карипбаева Гульнар Алипбаевна</w:t>
            </w:r>
            <w:r w:rsidR="003477DD" w:rsidRPr="00945C90">
              <w:rPr>
                <w:rFonts w:ascii="Times New Roman" w:hAnsi="Times New Roman" w:cs="Times New Roman"/>
                <w:sz w:val="24"/>
                <w:szCs w:val="24"/>
              </w:rPr>
              <w:t xml:space="preserve"> старший преподаватель</w:t>
            </w:r>
          </w:p>
        </w:tc>
        <w:tc>
          <w:tcPr>
            <w:tcW w:w="1701" w:type="dxa"/>
            <w:gridSpan w:val="3"/>
            <w:vMerge w:val="restart"/>
          </w:tcPr>
          <w:p w:rsidR="000B312F" w:rsidRPr="00945C90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Офис-часы</w:t>
            </w:r>
          </w:p>
        </w:tc>
        <w:tc>
          <w:tcPr>
            <w:tcW w:w="2380" w:type="dxa"/>
            <w:gridSpan w:val="4"/>
            <w:vMerge w:val="restart"/>
          </w:tcPr>
          <w:p w:rsidR="000B312F" w:rsidRPr="00945C90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0B312F" w:rsidRPr="00945C90" w:rsidTr="00AE2548">
        <w:trPr>
          <w:trHeight w:val="316"/>
        </w:trPr>
        <w:tc>
          <w:tcPr>
            <w:tcW w:w="1701" w:type="dxa"/>
            <w:gridSpan w:val="2"/>
          </w:tcPr>
          <w:p w:rsidR="000B312F" w:rsidRPr="00945C90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077" w:type="dxa"/>
            <w:gridSpan w:val="4"/>
          </w:tcPr>
          <w:p w:rsidR="000B312F" w:rsidRPr="00945C90" w:rsidRDefault="003477DD" w:rsidP="00B00C73">
            <w:pPr>
              <w:tabs>
                <w:tab w:val="left" w:pos="4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00C73"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alipbai</w:t>
            </w:r>
            <w:r w:rsidR="00B00C73" w:rsidRPr="00945C9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B00C73"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r w:rsidR="00B00C73" w:rsidRPr="00945C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0C73"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gridSpan w:val="3"/>
            <w:vMerge/>
          </w:tcPr>
          <w:p w:rsidR="000B312F" w:rsidRPr="00945C90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4"/>
            <w:vMerge/>
          </w:tcPr>
          <w:p w:rsidR="000B312F" w:rsidRPr="00945C90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12F" w:rsidRPr="00945C90" w:rsidTr="00AE2548">
        <w:tc>
          <w:tcPr>
            <w:tcW w:w="1701" w:type="dxa"/>
            <w:gridSpan w:val="2"/>
          </w:tcPr>
          <w:p w:rsidR="000B312F" w:rsidRPr="00945C90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 xml:space="preserve">Телефоны </w:t>
            </w:r>
          </w:p>
        </w:tc>
        <w:tc>
          <w:tcPr>
            <w:tcW w:w="4077" w:type="dxa"/>
            <w:gridSpan w:val="4"/>
          </w:tcPr>
          <w:p w:rsidR="000B312F" w:rsidRPr="00945C90" w:rsidRDefault="003477DD" w:rsidP="00B00C73">
            <w:pPr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00C73"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87078202200</w:t>
            </w:r>
          </w:p>
        </w:tc>
        <w:tc>
          <w:tcPr>
            <w:tcW w:w="1701" w:type="dxa"/>
            <w:gridSpan w:val="3"/>
          </w:tcPr>
          <w:p w:rsidR="000B312F" w:rsidRPr="00945C90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</w:t>
            </w:r>
          </w:p>
        </w:tc>
        <w:tc>
          <w:tcPr>
            <w:tcW w:w="2380" w:type="dxa"/>
            <w:gridSpan w:val="4"/>
          </w:tcPr>
          <w:p w:rsidR="000B312F" w:rsidRPr="00945C90" w:rsidRDefault="00532E37" w:rsidP="00B00C7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00C73"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AE2548" w:rsidRPr="00945C90" w:rsidTr="00AE2548">
        <w:tc>
          <w:tcPr>
            <w:tcW w:w="1701" w:type="dxa"/>
            <w:gridSpan w:val="2"/>
          </w:tcPr>
          <w:p w:rsidR="00AE2548" w:rsidRPr="00945C90" w:rsidRDefault="00AE2548" w:rsidP="00AE25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8158" w:type="dxa"/>
            <w:gridSpan w:val="11"/>
          </w:tcPr>
          <w:p w:rsidR="00AE2548" w:rsidRPr="00945C90" w:rsidRDefault="00AE2548" w:rsidP="00AE25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дисциплины:</w:t>
            </w: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у студентов способность работать с частично адаптированными текстами, приближёнными к специальности:</w:t>
            </w:r>
          </w:p>
          <w:p w:rsidR="00AE2548" w:rsidRPr="00945C90" w:rsidRDefault="00AE2548" w:rsidP="00AE25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-закреплять структурную грамматику, предусмотренную учебной программой;</w:t>
            </w:r>
          </w:p>
          <w:p w:rsidR="00AE2548" w:rsidRPr="00945C90" w:rsidRDefault="00AE2548" w:rsidP="00AE25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-применять тематическую лексику в составлении предложений;</w:t>
            </w:r>
          </w:p>
          <w:p w:rsidR="00AE2548" w:rsidRPr="00945C90" w:rsidRDefault="00AE2548" w:rsidP="00AE25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-определять конкретные приёмы для понимания основного сюжета текста;</w:t>
            </w:r>
          </w:p>
          <w:p w:rsidR="00AE2548" w:rsidRPr="00945C90" w:rsidRDefault="00AE2548" w:rsidP="00AE25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-применять методологические принципы при чтении текстов;</w:t>
            </w:r>
          </w:p>
          <w:p w:rsidR="00AE2548" w:rsidRPr="00945C90" w:rsidRDefault="00AE2548" w:rsidP="00AE25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-читать тексты и синтезировать полученную информацию;</w:t>
            </w:r>
          </w:p>
          <w:p w:rsidR="00AE2548" w:rsidRPr="00945C90" w:rsidRDefault="00AE2548" w:rsidP="00AE25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-находить ключевые абзацы в тексте;</w:t>
            </w:r>
          </w:p>
          <w:p w:rsidR="00AE2548" w:rsidRPr="00945C90" w:rsidRDefault="00AE2548" w:rsidP="00AE25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-давать определения выделенным словам;</w:t>
            </w:r>
          </w:p>
          <w:p w:rsidR="00AE2548" w:rsidRPr="00945C90" w:rsidRDefault="00AE2548" w:rsidP="00AE25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-составлять проблемные вопросы;</w:t>
            </w:r>
          </w:p>
          <w:p w:rsidR="00AE2548" w:rsidRPr="00945C90" w:rsidRDefault="00AE2548" w:rsidP="00AE25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-проводить дискуссии-рассуждения.</w:t>
            </w:r>
          </w:p>
          <w:p w:rsidR="00AE2548" w:rsidRPr="00945C90" w:rsidRDefault="00AE2548" w:rsidP="00AE25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548" w:rsidRPr="00945C90" w:rsidTr="00AE2548">
        <w:tc>
          <w:tcPr>
            <w:tcW w:w="1701" w:type="dxa"/>
            <w:gridSpan w:val="2"/>
          </w:tcPr>
          <w:p w:rsidR="00AE2548" w:rsidRPr="00945C90" w:rsidRDefault="00AE2548" w:rsidP="00AE2548">
            <w:pPr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Пререквизиты и кореквизиты</w:t>
            </w:r>
          </w:p>
        </w:tc>
        <w:tc>
          <w:tcPr>
            <w:tcW w:w="8158" w:type="dxa"/>
            <w:gridSpan w:val="11"/>
          </w:tcPr>
          <w:p w:rsidR="00AE2548" w:rsidRPr="00945C90" w:rsidRDefault="00AE2548" w:rsidP="00AE254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1. Учебный материал, предусмотренный программой изучения иностранных языков в средней школе.</w:t>
            </w:r>
          </w:p>
          <w:p w:rsidR="00AE2548" w:rsidRPr="00945C90" w:rsidRDefault="00AE2548" w:rsidP="00AE254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2. Дополнительный материал из современных зарубежных источников.</w:t>
            </w:r>
          </w:p>
          <w:p w:rsidR="00AE2548" w:rsidRPr="00945C90" w:rsidRDefault="00AE2548" w:rsidP="00AE2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548" w:rsidRPr="00945C90" w:rsidTr="00AE2548">
        <w:tc>
          <w:tcPr>
            <w:tcW w:w="1701" w:type="dxa"/>
            <w:gridSpan w:val="2"/>
          </w:tcPr>
          <w:p w:rsidR="00AE2548" w:rsidRPr="00945C90" w:rsidRDefault="00AE2548" w:rsidP="00AE2548">
            <w:pPr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Литература и ресурсы</w:t>
            </w:r>
          </w:p>
        </w:tc>
        <w:tc>
          <w:tcPr>
            <w:tcW w:w="8158" w:type="dxa"/>
            <w:gridSpan w:val="11"/>
          </w:tcPr>
          <w:p w:rsidR="00AE2548" w:rsidRPr="00945C90" w:rsidRDefault="00AE2548" w:rsidP="00AE2548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Clive Oxenden, Christina Latham-Koenig. New English File. Intermediate. Oxford, 2013 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R. Murphy. English grammar in Use, Cambridge, 2011.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 xml:space="preserve">Доступно </w:t>
            </w: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 xml:space="preserve"> на вашей странице на сайте: </w:t>
            </w: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</w:t>
            </w: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УМКД.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А.Т.Филюшкина, М.П. Фролова.Сборник упражнений для закрепления грамматики. Москва. «Международные отношения», 19095 г.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Книги для домашнего чтения. Художественная литература (частично адаптированная ) различных  зарубежных авторов.</w:t>
            </w:r>
          </w:p>
          <w:p w:rsidR="00AE2548" w:rsidRPr="00945C90" w:rsidRDefault="00AE2548" w:rsidP="00AE25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548" w:rsidRPr="00945C90" w:rsidTr="00AE2548">
        <w:tc>
          <w:tcPr>
            <w:tcW w:w="1701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Академическая политика курса в контексте университетских морально-</w:t>
            </w:r>
            <w:r w:rsidRPr="00945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этических ценностей</w:t>
            </w:r>
          </w:p>
        </w:tc>
        <w:tc>
          <w:tcPr>
            <w:tcW w:w="8158" w:type="dxa"/>
            <w:gridSpan w:val="11"/>
          </w:tcPr>
          <w:p w:rsidR="00AE2548" w:rsidRPr="00945C90" w:rsidRDefault="00AE2548" w:rsidP="00AE25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академического поведения: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Обязательное присутствие и продуктивное участие в практических занятиях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Добросовестная подготовка к аудиторным занятиям.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Тщательное изучение основной и дополнительной литературы, рекомендованной преподавателем и выбранный самим студентом.</w:t>
            </w:r>
          </w:p>
          <w:p w:rsidR="00AE2548" w:rsidRPr="00945C90" w:rsidRDefault="00AE2548" w:rsidP="00AE25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Академические ценности:</w:t>
            </w:r>
          </w:p>
          <w:p w:rsidR="00AE2548" w:rsidRPr="00945C90" w:rsidRDefault="00AE2548" w:rsidP="00AE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1.   Самостоятельный творческий подход к СРС.</w:t>
            </w:r>
          </w:p>
          <w:p w:rsidR="00AE2548" w:rsidRPr="00945C90" w:rsidRDefault="00AE2548" w:rsidP="00AE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 xml:space="preserve">      2.   Своевременная сдача всех заданий.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Знание основных положений академического поведения и этики.</w:t>
            </w:r>
          </w:p>
          <w:p w:rsidR="00AE2548" w:rsidRPr="00945C90" w:rsidRDefault="00AE2548" w:rsidP="00AE254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 xml:space="preserve">За консультацией, за дополнительной информацией по пройденному материалу и за всеми другими возникающими вопросами обращаться к своему преподавателю в период СРСП. </w:t>
            </w:r>
          </w:p>
        </w:tc>
      </w:tr>
      <w:tr w:rsidR="00AE2548" w:rsidRPr="00945C90" w:rsidTr="00AE2548">
        <w:tc>
          <w:tcPr>
            <w:tcW w:w="1701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Политика оценивания и аттестации </w:t>
            </w:r>
          </w:p>
        </w:tc>
        <w:tc>
          <w:tcPr>
            <w:tcW w:w="8158" w:type="dxa"/>
            <w:gridSpan w:val="11"/>
          </w:tcPr>
          <w:p w:rsidR="00AE2548" w:rsidRPr="00945C90" w:rsidRDefault="00AE2548" w:rsidP="00AE25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Критериальное оценивание: оценивание результатов обучения в соотнесённости с дескрипторами (проверка сформированности компетенции на рубежном контроле и экзаменах).\</w:t>
            </w:r>
          </w:p>
          <w:p w:rsidR="00AE2548" w:rsidRPr="00945C90" w:rsidRDefault="00AE2548" w:rsidP="00AE25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 xml:space="preserve">Суммативное оценивание: оценивание присутствия и активности работы в аудитории; оценивание выполненного задания.  </w:t>
            </w:r>
          </w:p>
        </w:tc>
      </w:tr>
      <w:tr w:rsidR="00AE2548" w:rsidRPr="00945C90" w:rsidTr="00736AEA">
        <w:trPr>
          <w:trHeight w:val="562"/>
        </w:trPr>
        <w:tc>
          <w:tcPr>
            <w:tcW w:w="9859" w:type="dxa"/>
            <w:gridSpan w:val="13"/>
          </w:tcPr>
          <w:p w:rsidR="00AE2548" w:rsidRPr="00945C90" w:rsidRDefault="00AE2548" w:rsidP="00AE25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548" w:rsidRPr="00945C90" w:rsidRDefault="00AE2548" w:rsidP="00AE25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 (график реализации содержания учебного курса)</w:t>
            </w:r>
          </w:p>
          <w:p w:rsidR="00AE2548" w:rsidRPr="00945C90" w:rsidRDefault="00AE2548" w:rsidP="00AE25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548" w:rsidRPr="00945C90" w:rsidTr="00736AEA">
        <w:trPr>
          <w:gridAfter w:val="1"/>
          <w:wAfter w:w="78" w:type="dxa"/>
        </w:trPr>
        <w:tc>
          <w:tcPr>
            <w:tcW w:w="1361" w:type="dxa"/>
          </w:tcPr>
          <w:p w:rsidR="00AE2548" w:rsidRPr="00945C90" w:rsidRDefault="00AE2548" w:rsidP="00AE25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Weeks</w:t>
            </w:r>
          </w:p>
        </w:tc>
        <w:tc>
          <w:tcPr>
            <w:tcW w:w="5869" w:type="dxa"/>
            <w:gridSpan w:val="7"/>
          </w:tcPr>
          <w:p w:rsidR="00AE2548" w:rsidRPr="00945C90" w:rsidRDefault="00AE2548" w:rsidP="00AE25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Names of Themes</w:t>
            </w:r>
          </w:p>
        </w:tc>
        <w:tc>
          <w:tcPr>
            <w:tcW w:w="1134" w:type="dxa"/>
            <w:gridSpan w:val="2"/>
          </w:tcPr>
          <w:p w:rsidR="00AE2548" w:rsidRPr="00945C90" w:rsidRDefault="00AE2548" w:rsidP="00AE25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Hours (N)</w:t>
            </w:r>
          </w:p>
        </w:tc>
        <w:tc>
          <w:tcPr>
            <w:tcW w:w="1417" w:type="dxa"/>
            <w:gridSpan w:val="2"/>
          </w:tcPr>
          <w:p w:rsidR="00AE2548" w:rsidRPr="00945C90" w:rsidRDefault="00AE2548" w:rsidP="00AE25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 Scores</w:t>
            </w:r>
          </w:p>
        </w:tc>
      </w:tr>
      <w:tr w:rsidR="00AE2548" w:rsidRPr="00945C90" w:rsidTr="00736AEA">
        <w:trPr>
          <w:gridAfter w:val="1"/>
          <w:wAfter w:w="78" w:type="dxa"/>
        </w:trPr>
        <w:tc>
          <w:tcPr>
            <w:tcW w:w="1361" w:type="dxa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869" w:type="dxa"/>
            <w:gridSpan w:val="7"/>
          </w:tcPr>
          <w:p w:rsidR="00AE2548" w:rsidRPr="00945C90" w:rsidRDefault="00AE2548" w:rsidP="00AE2548">
            <w:pPr>
              <w:pStyle w:val="a4"/>
              <w:numPr>
                <w:ilvl w:val="0"/>
                <w:numId w:val="5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Revision of vocabulary and grammar.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5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Reading. So school these days is easy? Think again.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5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Listening on professional vocabulary «International relations»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5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Speaking. Governmental structures.</w:t>
            </w:r>
          </w:p>
          <w:p w:rsidR="00AE2548" w:rsidRPr="00945C90" w:rsidRDefault="00AE2548" w:rsidP="00AE2548">
            <w:pPr>
              <w:tabs>
                <w:tab w:val="left" w:pos="7080"/>
              </w:tabs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E2548" w:rsidRPr="00945C90" w:rsidTr="00736AEA">
        <w:trPr>
          <w:gridAfter w:val="1"/>
          <w:wAfter w:w="78" w:type="dxa"/>
        </w:trPr>
        <w:tc>
          <w:tcPr>
            <w:tcW w:w="1361" w:type="dxa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869" w:type="dxa"/>
            <w:gridSpan w:val="7"/>
          </w:tcPr>
          <w:p w:rsidR="00AE2548" w:rsidRPr="00945C90" w:rsidRDefault="00AE2548" w:rsidP="00AE2548">
            <w:pPr>
              <w:pStyle w:val="a4"/>
              <w:numPr>
                <w:ilvl w:val="0"/>
                <w:numId w:val="18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Reading. In an Ideal World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18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Speaking. Governmental Structure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18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Presentation strategy. Gathering Information through Pairwork and Interviews.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18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Listening on professional vocabulary «International relations»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18"/>
              </w:numPr>
              <w:tabs>
                <w:tab w:val="left" w:pos="70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 reading. “The man with the scar and other stories”</w:t>
            </w:r>
          </w:p>
        </w:tc>
        <w:tc>
          <w:tcPr>
            <w:tcW w:w="1134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E2548" w:rsidRPr="00945C90" w:rsidTr="00736AEA">
        <w:trPr>
          <w:gridAfter w:val="1"/>
          <w:wAfter w:w="78" w:type="dxa"/>
          <w:trHeight w:val="925"/>
        </w:trPr>
        <w:tc>
          <w:tcPr>
            <w:tcW w:w="1361" w:type="dxa"/>
            <w:vMerge w:val="restart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869" w:type="dxa"/>
            <w:gridSpan w:val="7"/>
          </w:tcPr>
          <w:p w:rsidR="00AE2548" w:rsidRPr="00945C90" w:rsidRDefault="00AE2548" w:rsidP="00AE2548">
            <w:pPr>
              <w:pStyle w:val="a4"/>
              <w:numPr>
                <w:ilvl w:val="0"/>
                <w:numId w:val="6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Reading. Houses you will never forget… .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6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Speaking A Glimpse of British Political History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6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Grammar. First Conditional and Future time clauses. 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6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 reading. “The man with the scar and other stories</w:t>
            </w:r>
          </w:p>
        </w:tc>
        <w:tc>
          <w:tcPr>
            <w:tcW w:w="1134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E2548" w:rsidRPr="00945C90" w:rsidTr="00736AEA">
        <w:trPr>
          <w:gridAfter w:val="1"/>
          <w:wAfter w:w="78" w:type="dxa"/>
          <w:trHeight w:val="381"/>
        </w:trPr>
        <w:tc>
          <w:tcPr>
            <w:tcW w:w="1361" w:type="dxa"/>
            <w:vMerge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  <w:gridSpan w:val="7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 (t) project work. -Draw the House you will never forget.</w:t>
            </w:r>
          </w:p>
        </w:tc>
        <w:tc>
          <w:tcPr>
            <w:tcW w:w="1134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E2548" w:rsidRPr="00945C90" w:rsidTr="00736AEA">
        <w:trPr>
          <w:gridAfter w:val="1"/>
          <w:wAfter w:w="78" w:type="dxa"/>
          <w:trHeight w:val="1040"/>
        </w:trPr>
        <w:tc>
          <w:tcPr>
            <w:tcW w:w="1361" w:type="dxa"/>
            <w:vMerge w:val="restart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869" w:type="dxa"/>
            <w:gridSpan w:val="7"/>
          </w:tcPr>
          <w:p w:rsidR="00AE2548" w:rsidRPr="00945C90" w:rsidRDefault="00AE2548" w:rsidP="00AE2548">
            <w:pPr>
              <w:pStyle w:val="a4"/>
              <w:numPr>
                <w:ilvl w:val="0"/>
                <w:numId w:val="7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Speaking If I were a … . 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7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Reading. Same Planet, Different Worlds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7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Grammar. Second Conditional.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7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 reading. “The man with the scar and other stories</w:t>
            </w:r>
          </w:p>
        </w:tc>
        <w:tc>
          <w:tcPr>
            <w:tcW w:w="1134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AE2548" w:rsidRPr="00945C90" w:rsidRDefault="00AE2548" w:rsidP="00AE25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E2548" w:rsidRPr="00945C90" w:rsidTr="00736AEA">
        <w:trPr>
          <w:gridAfter w:val="1"/>
          <w:wAfter w:w="78" w:type="dxa"/>
          <w:trHeight w:val="391"/>
        </w:trPr>
        <w:tc>
          <w:tcPr>
            <w:tcW w:w="1361" w:type="dxa"/>
            <w:vMerge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  <w:gridSpan w:val="7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Ssw(t) project work.  Build up your vocabulary</w:t>
            </w:r>
          </w:p>
        </w:tc>
        <w:tc>
          <w:tcPr>
            <w:tcW w:w="1134" w:type="dxa"/>
            <w:gridSpan w:val="2"/>
          </w:tcPr>
          <w:p w:rsidR="00AE2548" w:rsidRPr="00945C90" w:rsidRDefault="00AE2548" w:rsidP="00AE25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E2548" w:rsidRPr="00945C90" w:rsidTr="00736AEA">
        <w:trPr>
          <w:gridAfter w:val="1"/>
          <w:wAfter w:w="78" w:type="dxa"/>
          <w:trHeight w:val="947"/>
        </w:trPr>
        <w:tc>
          <w:tcPr>
            <w:tcW w:w="1361" w:type="dxa"/>
            <w:vMerge w:val="restart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869" w:type="dxa"/>
            <w:gridSpan w:val="7"/>
          </w:tcPr>
          <w:p w:rsidR="00AE2548" w:rsidRPr="00945C90" w:rsidRDefault="00AE2548" w:rsidP="00AE2548">
            <w:pPr>
              <w:pStyle w:val="a4"/>
              <w:numPr>
                <w:ilvl w:val="0"/>
                <w:numId w:val="8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Reading. From Librarian to a Political reporter… 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8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Grammar. Third Conditional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8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Listening on professional vocabulary "International relations"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8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 reading. “The man with the scar and other stories</w:t>
            </w:r>
          </w:p>
        </w:tc>
        <w:tc>
          <w:tcPr>
            <w:tcW w:w="1134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E2548" w:rsidRPr="00945C90" w:rsidTr="00736AEA">
        <w:trPr>
          <w:gridAfter w:val="1"/>
          <w:wAfter w:w="78" w:type="dxa"/>
          <w:trHeight w:val="333"/>
        </w:trPr>
        <w:tc>
          <w:tcPr>
            <w:tcW w:w="1361" w:type="dxa"/>
            <w:vMerge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  <w:gridSpan w:val="7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Ssw(t) make up a short story using as many phrasal verbs keep as possible. Tenses.</w:t>
            </w:r>
          </w:p>
        </w:tc>
        <w:tc>
          <w:tcPr>
            <w:tcW w:w="1134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E2548" w:rsidRPr="00945C90" w:rsidTr="00736AEA">
        <w:trPr>
          <w:gridAfter w:val="1"/>
          <w:wAfter w:w="78" w:type="dxa"/>
          <w:trHeight w:val="1173"/>
        </w:trPr>
        <w:tc>
          <w:tcPr>
            <w:tcW w:w="1361" w:type="dxa"/>
            <w:vMerge w:val="restart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869" w:type="dxa"/>
            <w:gridSpan w:val="7"/>
          </w:tcPr>
          <w:p w:rsidR="00AE2548" w:rsidRPr="00945C90" w:rsidRDefault="00AE2548" w:rsidP="00AE2548">
            <w:pPr>
              <w:pStyle w:val="a4"/>
              <w:numPr>
                <w:ilvl w:val="0"/>
                <w:numId w:val="9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Reading. The Secret to a Long and Happy Life…being Lazy.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9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Grammar. Useful phrases.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9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Speaking 1 expressing conviction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9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Listening. Dictation from BBC news.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9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 reading. “The man with the scar and other stories</w:t>
            </w:r>
          </w:p>
        </w:tc>
        <w:tc>
          <w:tcPr>
            <w:tcW w:w="1134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E2548" w:rsidRPr="00945C90" w:rsidTr="00736AEA">
        <w:trPr>
          <w:gridAfter w:val="1"/>
          <w:wAfter w:w="78" w:type="dxa"/>
          <w:trHeight w:val="427"/>
        </w:trPr>
        <w:tc>
          <w:tcPr>
            <w:tcW w:w="1361" w:type="dxa"/>
            <w:vMerge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  <w:gridSpan w:val="7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Ssw(t) Project work 1. Analyzing foreign and local newspapers.</w:t>
            </w:r>
          </w:p>
        </w:tc>
        <w:tc>
          <w:tcPr>
            <w:tcW w:w="1134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E2548" w:rsidRPr="00945C90" w:rsidTr="00736AEA">
        <w:trPr>
          <w:gridAfter w:val="1"/>
          <w:wAfter w:w="78" w:type="dxa"/>
          <w:trHeight w:val="973"/>
        </w:trPr>
        <w:tc>
          <w:tcPr>
            <w:tcW w:w="1361" w:type="dxa"/>
            <w:vMerge w:val="restart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869" w:type="dxa"/>
            <w:gridSpan w:val="7"/>
          </w:tcPr>
          <w:p w:rsidR="00AE2548" w:rsidRPr="00945C90" w:rsidRDefault="00AE2548" w:rsidP="00AE2548">
            <w:pPr>
              <w:pStyle w:val="a4"/>
              <w:numPr>
                <w:ilvl w:val="0"/>
                <w:numId w:val="10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Reading. Love in the Supermarket.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10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Speaking 2 complaining and apologizing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10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Grammar. Usually and used to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10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Listening on professional vocabulary "International relations"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10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 reading. “The man with the scar and other stories</w:t>
            </w:r>
          </w:p>
        </w:tc>
        <w:tc>
          <w:tcPr>
            <w:tcW w:w="1134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E2548" w:rsidRPr="00945C90" w:rsidTr="00736AEA">
        <w:trPr>
          <w:gridAfter w:val="1"/>
          <w:wAfter w:w="78" w:type="dxa"/>
          <w:trHeight w:val="320"/>
        </w:trPr>
        <w:tc>
          <w:tcPr>
            <w:tcW w:w="1361" w:type="dxa"/>
            <w:vMerge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  <w:gridSpan w:val="7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Ssw(t) project work The Secret Language. Body Code</w:t>
            </w:r>
          </w:p>
        </w:tc>
        <w:tc>
          <w:tcPr>
            <w:tcW w:w="1134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2548" w:rsidRPr="00945C90" w:rsidTr="00736AEA">
        <w:trPr>
          <w:gridAfter w:val="1"/>
          <w:wAfter w:w="78" w:type="dxa"/>
          <w:trHeight w:val="320"/>
        </w:trPr>
        <w:tc>
          <w:tcPr>
            <w:tcW w:w="1361" w:type="dxa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  <w:gridSpan w:val="7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 control 1</w:t>
            </w:r>
          </w:p>
        </w:tc>
        <w:tc>
          <w:tcPr>
            <w:tcW w:w="1134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</w:tr>
      <w:tr w:rsidR="00AE2548" w:rsidRPr="00945C90" w:rsidTr="00736AEA">
        <w:trPr>
          <w:gridAfter w:val="1"/>
          <w:wAfter w:w="78" w:type="dxa"/>
        </w:trPr>
        <w:tc>
          <w:tcPr>
            <w:tcW w:w="1361" w:type="dxa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  <w:gridSpan w:val="7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for 1-7 weeks</w:t>
            </w:r>
          </w:p>
        </w:tc>
        <w:tc>
          <w:tcPr>
            <w:tcW w:w="1134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AE2548" w:rsidRPr="00945C90" w:rsidTr="00736AEA">
        <w:trPr>
          <w:gridAfter w:val="1"/>
          <w:wAfter w:w="78" w:type="dxa"/>
        </w:trPr>
        <w:tc>
          <w:tcPr>
            <w:tcW w:w="1361" w:type="dxa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869" w:type="dxa"/>
            <w:gridSpan w:val="7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Midterm</w:t>
            </w:r>
          </w:p>
        </w:tc>
        <w:tc>
          <w:tcPr>
            <w:tcW w:w="1134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AE2548" w:rsidRPr="00945C90" w:rsidTr="00736AEA">
        <w:trPr>
          <w:gridAfter w:val="1"/>
          <w:wAfter w:w="78" w:type="dxa"/>
          <w:trHeight w:val="1070"/>
        </w:trPr>
        <w:tc>
          <w:tcPr>
            <w:tcW w:w="1361" w:type="dxa"/>
            <w:vMerge w:val="restart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869" w:type="dxa"/>
            <w:gridSpan w:val="7"/>
          </w:tcPr>
          <w:p w:rsidR="00AE2548" w:rsidRPr="00945C90" w:rsidRDefault="00AE2548" w:rsidP="00AE2548">
            <w:pPr>
              <w:pStyle w:val="a4"/>
              <w:numPr>
                <w:ilvl w:val="0"/>
                <w:numId w:val="11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Speaking 1 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11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Reading. Making a Complain-Is It Worth it?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11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Grammar. Quantifiers.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11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Project work build up your topical vocabulary (2)  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11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Listening. Dictation from BBC news.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11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 reading. “The man with the scar and other stories</w:t>
            </w:r>
          </w:p>
        </w:tc>
        <w:tc>
          <w:tcPr>
            <w:tcW w:w="1134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E2548" w:rsidRPr="00945C90" w:rsidTr="00736AEA">
        <w:trPr>
          <w:gridAfter w:val="1"/>
          <w:wAfter w:w="78" w:type="dxa"/>
          <w:trHeight w:val="360"/>
        </w:trPr>
        <w:tc>
          <w:tcPr>
            <w:tcW w:w="1361" w:type="dxa"/>
            <w:vMerge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  <w:gridSpan w:val="7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Ssw(t). Role play. Recent programmes in the BBC overseas service have referred to corruption in government circles, high levels of crime, inefficiency in dealing with ethnic matters.</w:t>
            </w:r>
          </w:p>
        </w:tc>
        <w:tc>
          <w:tcPr>
            <w:tcW w:w="1134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E2548" w:rsidRPr="00945C90" w:rsidTr="00736AEA">
        <w:trPr>
          <w:gridAfter w:val="1"/>
          <w:wAfter w:w="78" w:type="dxa"/>
          <w:trHeight w:val="1048"/>
        </w:trPr>
        <w:tc>
          <w:tcPr>
            <w:tcW w:w="1361" w:type="dxa"/>
            <w:vMerge w:val="restart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869" w:type="dxa"/>
            <w:gridSpan w:val="7"/>
          </w:tcPr>
          <w:p w:rsidR="00AE2548" w:rsidRPr="00945C90" w:rsidRDefault="00AE2548" w:rsidP="00AE2548">
            <w:pPr>
              <w:pStyle w:val="a4"/>
              <w:numPr>
                <w:ilvl w:val="0"/>
                <w:numId w:val="12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Reading. Famous Films that Moved Us.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12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Grammar. Articles. 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12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Listening on professional vocabulary "International relations"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12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 reading. “The man with the scar and other stories</w:t>
            </w:r>
          </w:p>
        </w:tc>
        <w:tc>
          <w:tcPr>
            <w:tcW w:w="1134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E2548" w:rsidRPr="00945C90" w:rsidTr="00736AEA">
        <w:trPr>
          <w:gridAfter w:val="1"/>
          <w:wAfter w:w="78" w:type="dxa"/>
          <w:trHeight w:val="483"/>
        </w:trPr>
        <w:tc>
          <w:tcPr>
            <w:tcW w:w="1361" w:type="dxa"/>
            <w:vMerge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  <w:gridSpan w:val="7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Ssw(t) Round-table discussion. Get ready to discuss the problem of censorship at a round-table conference. Distribute the roles among the participants and do not forget about the role of the chairperson</w:t>
            </w:r>
          </w:p>
        </w:tc>
        <w:tc>
          <w:tcPr>
            <w:tcW w:w="1134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2548" w:rsidRPr="00945C90" w:rsidTr="00736AEA">
        <w:trPr>
          <w:gridAfter w:val="1"/>
          <w:wAfter w:w="78" w:type="dxa"/>
          <w:trHeight w:val="1200"/>
        </w:trPr>
        <w:tc>
          <w:tcPr>
            <w:tcW w:w="1361" w:type="dxa"/>
            <w:vMerge w:val="restart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869" w:type="dxa"/>
            <w:gridSpan w:val="7"/>
          </w:tcPr>
          <w:p w:rsidR="00AE2548" w:rsidRPr="00945C90" w:rsidRDefault="00AE2548" w:rsidP="00AE2548">
            <w:pPr>
              <w:pStyle w:val="a4"/>
              <w:numPr>
                <w:ilvl w:val="0"/>
                <w:numId w:val="13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Reading. I need a Hero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13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Speaking 1 keeping up a conversation. Making a contribution to the topic and interrupting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13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Project work. Build up your topical vocabulary. Learn to speak about sport13. 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13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Grammar. Gerunds and Infinitives.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13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Listening. Dictation from BBC news.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13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Home reading. “The man with the scar and other stories</w:t>
            </w:r>
          </w:p>
        </w:tc>
        <w:tc>
          <w:tcPr>
            <w:tcW w:w="1134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417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E2548" w:rsidRPr="00945C90" w:rsidTr="00736AEA">
        <w:trPr>
          <w:gridAfter w:val="1"/>
          <w:wAfter w:w="78" w:type="dxa"/>
          <w:trHeight w:val="400"/>
        </w:trPr>
        <w:tc>
          <w:tcPr>
            <w:tcW w:w="1361" w:type="dxa"/>
            <w:vMerge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  <w:gridSpan w:val="7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Ssw(t) make up a short story with the active vocabulary words and present it in class.</w:t>
            </w:r>
          </w:p>
        </w:tc>
        <w:tc>
          <w:tcPr>
            <w:tcW w:w="1134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E2548" w:rsidRPr="00945C90" w:rsidTr="00736AEA">
        <w:trPr>
          <w:gridAfter w:val="1"/>
          <w:wAfter w:w="78" w:type="dxa"/>
          <w:trHeight w:val="1060"/>
        </w:trPr>
        <w:tc>
          <w:tcPr>
            <w:tcW w:w="1361" w:type="dxa"/>
            <w:vMerge w:val="restart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869" w:type="dxa"/>
            <w:gridSpan w:val="7"/>
          </w:tcPr>
          <w:p w:rsidR="00AE2548" w:rsidRPr="00945C90" w:rsidRDefault="00AE2548" w:rsidP="00AE2548">
            <w:pPr>
              <w:pStyle w:val="a4"/>
              <w:numPr>
                <w:ilvl w:val="0"/>
                <w:numId w:val="14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Reading. Must-Have DVDs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14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Grammar. Reported Speech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14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Listening on professional vocabulary "International relations"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14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 reading. “The man with the scar and other stories</w:t>
            </w:r>
          </w:p>
        </w:tc>
        <w:tc>
          <w:tcPr>
            <w:tcW w:w="1134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E2548" w:rsidRPr="00945C90" w:rsidTr="00736AEA">
        <w:trPr>
          <w:gridAfter w:val="1"/>
          <w:wAfter w:w="78" w:type="dxa"/>
          <w:trHeight w:val="387"/>
        </w:trPr>
        <w:tc>
          <w:tcPr>
            <w:tcW w:w="1361" w:type="dxa"/>
            <w:vMerge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  <w:gridSpan w:val="7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Ssw(t) Language Problems in Diplomatic Intercourse</w:t>
            </w:r>
          </w:p>
        </w:tc>
        <w:tc>
          <w:tcPr>
            <w:tcW w:w="1134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E2548" w:rsidRPr="00945C90" w:rsidTr="00736AEA">
        <w:trPr>
          <w:gridAfter w:val="1"/>
          <w:wAfter w:w="78" w:type="dxa"/>
          <w:trHeight w:val="416"/>
        </w:trPr>
        <w:tc>
          <w:tcPr>
            <w:tcW w:w="1361" w:type="dxa"/>
            <w:vMerge w:val="restart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869" w:type="dxa"/>
            <w:gridSpan w:val="7"/>
          </w:tcPr>
          <w:p w:rsidR="00AE2548" w:rsidRPr="00945C90" w:rsidRDefault="00AE2548" w:rsidP="00AE2548">
            <w:pPr>
              <w:pStyle w:val="a4"/>
              <w:numPr>
                <w:ilvl w:val="0"/>
                <w:numId w:val="15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Speaking 1 Some Qualities Desirable in a Future Diplomat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15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Reading. Can We Make Our Own Luck?.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15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Grammar. Passive Voice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15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Listening. Dictation from BBC news.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15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 reading. “The man with the scar and other stories</w:t>
            </w:r>
          </w:p>
        </w:tc>
        <w:tc>
          <w:tcPr>
            <w:tcW w:w="1134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E2548" w:rsidRPr="00945C90" w:rsidTr="00736AEA">
        <w:trPr>
          <w:gridAfter w:val="1"/>
          <w:wAfter w:w="78" w:type="dxa"/>
          <w:trHeight w:val="334"/>
        </w:trPr>
        <w:tc>
          <w:tcPr>
            <w:tcW w:w="1361" w:type="dxa"/>
            <w:vMerge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  <w:gridSpan w:val="7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Ssw(t) project work Criticism of Diplomacy</w:t>
            </w:r>
          </w:p>
        </w:tc>
        <w:tc>
          <w:tcPr>
            <w:tcW w:w="1134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E2548" w:rsidRPr="00945C90" w:rsidTr="00736AEA">
        <w:trPr>
          <w:gridAfter w:val="1"/>
          <w:wAfter w:w="78" w:type="dxa"/>
          <w:trHeight w:val="416"/>
        </w:trPr>
        <w:tc>
          <w:tcPr>
            <w:tcW w:w="1361" w:type="dxa"/>
            <w:vMerge w:val="restart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869" w:type="dxa"/>
            <w:gridSpan w:val="7"/>
          </w:tcPr>
          <w:p w:rsidR="00AE2548" w:rsidRPr="00945C90" w:rsidRDefault="00AE2548" w:rsidP="00AE2548">
            <w:pPr>
              <w:pStyle w:val="a4"/>
              <w:numPr>
                <w:ilvl w:val="0"/>
                <w:numId w:val="16"/>
              </w:numPr>
              <w:tabs>
                <w:tab w:val="left" w:pos="70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Reading. Murder Mysteries… .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16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Grammar. Tag Questions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16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Listening on professional vocabulary "International relations"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16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 reading. “The man with the scar and other stories</w:t>
            </w:r>
          </w:p>
        </w:tc>
        <w:tc>
          <w:tcPr>
            <w:tcW w:w="1134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E2548" w:rsidRPr="00945C90" w:rsidTr="00736AEA">
        <w:trPr>
          <w:gridAfter w:val="1"/>
          <w:wAfter w:w="78" w:type="dxa"/>
          <w:trHeight w:val="320"/>
        </w:trPr>
        <w:tc>
          <w:tcPr>
            <w:tcW w:w="1361" w:type="dxa"/>
            <w:vMerge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  <w:gridSpan w:val="7"/>
          </w:tcPr>
          <w:p w:rsidR="00AE2548" w:rsidRPr="00945C90" w:rsidRDefault="00AE2548" w:rsidP="00AE2548">
            <w:pPr>
              <w:tabs>
                <w:tab w:val="left" w:pos="70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Ssw(t) -Read the text “A View of the Dunes' House</w:t>
            </w:r>
          </w:p>
          <w:p w:rsidR="00AE2548" w:rsidRPr="00945C90" w:rsidRDefault="00AE2548" w:rsidP="00AE2548">
            <w:pPr>
              <w:tabs>
                <w:tab w:val="left" w:pos="70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 and do ex.1-3, p.40.</w:t>
            </w:r>
          </w:p>
          <w:p w:rsidR="00AE2548" w:rsidRPr="00945C90" w:rsidRDefault="00AE2548" w:rsidP="00AE2548">
            <w:pPr>
              <w:tabs>
                <w:tab w:val="left" w:pos="70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-Describe your favorite buildings in Astana.</w:t>
            </w:r>
          </w:p>
        </w:tc>
        <w:tc>
          <w:tcPr>
            <w:tcW w:w="1134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E2548" w:rsidRPr="00945C90" w:rsidTr="00602712">
        <w:trPr>
          <w:gridAfter w:val="1"/>
          <w:wAfter w:w="78" w:type="dxa"/>
          <w:trHeight w:val="557"/>
        </w:trPr>
        <w:tc>
          <w:tcPr>
            <w:tcW w:w="1361" w:type="dxa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869" w:type="dxa"/>
            <w:gridSpan w:val="7"/>
          </w:tcPr>
          <w:p w:rsidR="00AE2548" w:rsidRPr="00945C90" w:rsidRDefault="00AE2548" w:rsidP="00AE2548">
            <w:pPr>
              <w:pStyle w:val="a4"/>
              <w:numPr>
                <w:ilvl w:val="0"/>
                <w:numId w:val="17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Reading. Living without TV.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17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 reading. Final test on “The man with the scar and other stories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17"/>
              </w:numPr>
              <w:tabs>
                <w:tab w:val="left" w:pos="70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Project. </w:t>
            </w:r>
          </w:p>
          <w:p w:rsidR="00AE2548" w:rsidRPr="00945C90" w:rsidRDefault="00AE2548" w:rsidP="00AE2548">
            <w:pPr>
              <w:pStyle w:val="a4"/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E2548" w:rsidRPr="00945C90" w:rsidTr="00736AEA">
        <w:trPr>
          <w:gridAfter w:val="1"/>
          <w:wAfter w:w="78" w:type="dxa"/>
          <w:trHeight w:val="333"/>
        </w:trPr>
        <w:tc>
          <w:tcPr>
            <w:tcW w:w="1361" w:type="dxa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  <w:gridSpan w:val="7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 control 2</w:t>
            </w:r>
          </w:p>
        </w:tc>
        <w:tc>
          <w:tcPr>
            <w:tcW w:w="1134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</w:tr>
      <w:tr w:rsidR="00AE2548" w:rsidRPr="00945C90" w:rsidTr="00736AEA">
        <w:trPr>
          <w:gridAfter w:val="1"/>
          <w:wAfter w:w="78" w:type="dxa"/>
        </w:trPr>
        <w:tc>
          <w:tcPr>
            <w:tcW w:w="1361" w:type="dxa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  <w:gridSpan w:val="7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for 7-15 weeks</w:t>
            </w:r>
          </w:p>
        </w:tc>
        <w:tc>
          <w:tcPr>
            <w:tcW w:w="1134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AE2548" w:rsidRPr="00945C90" w:rsidTr="00736AEA">
        <w:trPr>
          <w:gridAfter w:val="1"/>
          <w:wAfter w:w="78" w:type="dxa"/>
        </w:trPr>
        <w:tc>
          <w:tcPr>
            <w:tcW w:w="1361" w:type="dxa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  <w:gridSpan w:val="7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Examination  </w:t>
            </w:r>
          </w:p>
        </w:tc>
        <w:tc>
          <w:tcPr>
            <w:tcW w:w="1134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AE2548" w:rsidRPr="00945C90" w:rsidTr="00736AEA">
        <w:trPr>
          <w:gridAfter w:val="1"/>
          <w:wAfter w:w="78" w:type="dxa"/>
        </w:trPr>
        <w:tc>
          <w:tcPr>
            <w:tcW w:w="1361" w:type="dxa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  <w:gridSpan w:val="7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</w:t>
            </w:r>
          </w:p>
        </w:tc>
        <w:tc>
          <w:tcPr>
            <w:tcW w:w="1134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F9253D" w:rsidRPr="00945C90" w:rsidRDefault="00F9253D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2969" w:rsidRPr="00945C90" w:rsidRDefault="006A2969" w:rsidP="006A29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C90">
        <w:rPr>
          <w:rFonts w:ascii="Times New Roman" w:hAnsi="Times New Roman" w:cs="Times New Roman"/>
          <w:sz w:val="24"/>
          <w:szCs w:val="24"/>
        </w:rPr>
        <w:t xml:space="preserve">Декан </w:t>
      </w:r>
      <w:r w:rsidR="00657926" w:rsidRPr="00945C90">
        <w:rPr>
          <w:rFonts w:ascii="Times New Roman" w:hAnsi="Times New Roman" w:cs="Times New Roman"/>
          <w:sz w:val="24"/>
          <w:szCs w:val="24"/>
        </w:rPr>
        <w:t xml:space="preserve">ФМО </w:t>
      </w:r>
      <w:r w:rsidR="00657926" w:rsidRPr="00945C90">
        <w:rPr>
          <w:rFonts w:ascii="Times New Roman" w:hAnsi="Times New Roman" w:cs="Times New Roman"/>
          <w:sz w:val="24"/>
          <w:szCs w:val="24"/>
        </w:rPr>
        <w:tab/>
      </w:r>
      <w:r w:rsidRPr="00945C90">
        <w:rPr>
          <w:rFonts w:ascii="Times New Roman" w:hAnsi="Times New Roman" w:cs="Times New Roman"/>
          <w:sz w:val="24"/>
          <w:szCs w:val="24"/>
        </w:rPr>
        <w:tab/>
      </w:r>
      <w:r w:rsidRPr="00945C90">
        <w:rPr>
          <w:rFonts w:ascii="Times New Roman" w:hAnsi="Times New Roman" w:cs="Times New Roman"/>
          <w:sz w:val="24"/>
          <w:szCs w:val="24"/>
        </w:rPr>
        <w:tab/>
      </w:r>
      <w:r w:rsidRPr="00945C90">
        <w:rPr>
          <w:rFonts w:ascii="Times New Roman" w:hAnsi="Times New Roman" w:cs="Times New Roman"/>
          <w:sz w:val="24"/>
          <w:szCs w:val="24"/>
        </w:rPr>
        <w:tab/>
      </w:r>
      <w:r w:rsidRPr="00945C90">
        <w:rPr>
          <w:rFonts w:ascii="Times New Roman" w:hAnsi="Times New Roman" w:cs="Times New Roman"/>
          <w:sz w:val="24"/>
          <w:szCs w:val="24"/>
        </w:rPr>
        <w:tab/>
      </w:r>
      <w:r w:rsidRPr="00945C90">
        <w:rPr>
          <w:rFonts w:ascii="Times New Roman" w:hAnsi="Times New Roman" w:cs="Times New Roman"/>
          <w:sz w:val="24"/>
          <w:szCs w:val="24"/>
        </w:rPr>
        <w:tab/>
      </w:r>
      <w:r w:rsidR="00A73CB4" w:rsidRPr="00945C90">
        <w:rPr>
          <w:rFonts w:ascii="Times New Roman" w:hAnsi="Times New Roman" w:cs="Times New Roman"/>
          <w:sz w:val="24"/>
          <w:szCs w:val="24"/>
        </w:rPr>
        <w:tab/>
      </w:r>
      <w:r w:rsidRPr="00945C90">
        <w:rPr>
          <w:rFonts w:ascii="Times New Roman" w:hAnsi="Times New Roman" w:cs="Times New Roman"/>
          <w:sz w:val="24"/>
          <w:szCs w:val="24"/>
        </w:rPr>
        <w:tab/>
      </w:r>
      <w:r w:rsidR="00F61BAF" w:rsidRPr="00945C90">
        <w:rPr>
          <w:rFonts w:ascii="Times New Roman" w:eastAsia="Times New Roman" w:hAnsi="Times New Roman" w:cs="Times New Roman"/>
          <w:bCs/>
          <w:sz w:val="24"/>
          <w:szCs w:val="24"/>
        </w:rPr>
        <w:t>Айдарбаев</w:t>
      </w:r>
      <w:r w:rsidRPr="00945C9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61BAF" w:rsidRPr="00945C90">
        <w:rPr>
          <w:rFonts w:ascii="Times New Roman" w:eastAsia="Times New Roman" w:hAnsi="Times New Roman" w:cs="Times New Roman"/>
          <w:bCs/>
          <w:sz w:val="24"/>
          <w:szCs w:val="24"/>
        </w:rPr>
        <w:t>С.Ж</w:t>
      </w:r>
      <w:r w:rsidRPr="00945C9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6A2969" w:rsidRPr="00945C90" w:rsidRDefault="006A2969" w:rsidP="006A29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C90">
        <w:rPr>
          <w:rFonts w:ascii="Times New Roman" w:hAnsi="Times New Roman" w:cs="Times New Roman"/>
          <w:sz w:val="24"/>
          <w:szCs w:val="24"/>
        </w:rPr>
        <w:t>Председатель методбюро</w:t>
      </w:r>
      <w:r w:rsidRPr="00945C90">
        <w:rPr>
          <w:rFonts w:ascii="Times New Roman" w:hAnsi="Times New Roman" w:cs="Times New Roman"/>
          <w:sz w:val="24"/>
          <w:szCs w:val="24"/>
        </w:rPr>
        <w:tab/>
      </w:r>
      <w:r w:rsidRPr="00945C90">
        <w:rPr>
          <w:rFonts w:ascii="Times New Roman" w:hAnsi="Times New Roman" w:cs="Times New Roman"/>
          <w:sz w:val="24"/>
          <w:szCs w:val="24"/>
        </w:rPr>
        <w:tab/>
      </w:r>
      <w:r w:rsidRPr="00945C90">
        <w:rPr>
          <w:rFonts w:ascii="Times New Roman" w:hAnsi="Times New Roman" w:cs="Times New Roman"/>
          <w:sz w:val="24"/>
          <w:szCs w:val="24"/>
        </w:rPr>
        <w:tab/>
      </w:r>
      <w:r w:rsidRPr="00945C90">
        <w:rPr>
          <w:rFonts w:ascii="Times New Roman" w:hAnsi="Times New Roman" w:cs="Times New Roman"/>
          <w:sz w:val="24"/>
          <w:szCs w:val="24"/>
        </w:rPr>
        <w:tab/>
      </w:r>
      <w:r w:rsidRPr="00945C90">
        <w:rPr>
          <w:rFonts w:ascii="Times New Roman" w:hAnsi="Times New Roman" w:cs="Times New Roman"/>
          <w:sz w:val="24"/>
          <w:szCs w:val="24"/>
        </w:rPr>
        <w:tab/>
      </w:r>
      <w:r w:rsidR="00A73CB4" w:rsidRPr="00945C90">
        <w:rPr>
          <w:rFonts w:ascii="Times New Roman" w:hAnsi="Times New Roman" w:cs="Times New Roman"/>
          <w:sz w:val="24"/>
          <w:szCs w:val="24"/>
        </w:rPr>
        <w:tab/>
      </w:r>
      <w:r w:rsidR="00F61BAF" w:rsidRPr="00945C90">
        <w:rPr>
          <w:rFonts w:ascii="Times New Roman" w:hAnsi="Times New Roman" w:cs="Times New Roman"/>
          <w:sz w:val="24"/>
          <w:szCs w:val="24"/>
        </w:rPr>
        <w:t>Машимбаева</w:t>
      </w:r>
      <w:r w:rsidR="00FE6EB6" w:rsidRPr="00945C90">
        <w:rPr>
          <w:rFonts w:ascii="Times New Roman" w:hAnsi="Times New Roman" w:cs="Times New Roman"/>
          <w:sz w:val="24"/>
          <w:szCs w:val="24"/>
        </w:rPr>
        <w:t xml:space="preserve"> </w:t>
      </w:r>
      <w:r w:rsidR="00F61BAF" w:rsidRPr="00945C90">
        <w:rPr>
          <w:rFonts w:ascii="Times New Roman" w:hAnsi="Times New Roman" w:cs="Times New Roman"/>
          <w:sz w:val="24"/>
          <w:szCs w:val="24"/>
        </w:rPr>
        <w:t>Г</w:t>
      </w:r>
      <w:r w:rsidR="00FE6EB6" w:rsidRPr="00945C90">
        <w:rPr>
          <w:rFonts w:ascii="Times New Roman" w:hAnsi="Times New Roman" w:cs="Times New Roman"/>
          <w:sz w:val="24"/>
          <w:szCs w:val="24"/>
        </w:rPr>
        <w:t>.</w:t>
      </w:r>
      <w:r w:rsidR="00F61BAF" w:rsidRPr="00945C90">
        <w:rPr>
          <w:rFonts w:ascii="Times New Roman" w:hAnsi="Times New Roman" w:cs="Times New Roman"/>
          <w:sz w:val="24"/>
          <w:szCs w:val="24"/>
        </w:rPr>
        <w:t>А</w:t>
      </w:r>
      <w:r w:rsidR="00FE6EB6" w:rsidRPr="00945C90">
        <w:rPr>
          <w:rFonts w:ascii="Times New Roman" w:hAnsi="Times New Roman" w:cs="Times New Roman"/>
          <w:sz w:val="24"/>
          <w:szCs w:val="24"/>
        </w:rPr>
        <w:t>.</w:t>
      </w:r>
    </w:p>
    <w:p w:rsidR="006A2969" w:rsidRPr="00945C90" w:rsidRDefault="006A2969" w:rsidP="006A29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C90">
        <w:rPr>
          <w:rFonts w:ascii="Times New Roman" w:hAnsi="Times New Roman" w:cs="Times New Roman"/>
          <w:sz w:val="24"/>
          <w:szCs w:val="24"/>
        </w:rPr>
        <w:t>Зав</w:t>
      </w:r>
      <w:r w:rsidR="00657926" w:rsidRPr="00945C90">
        <w:rPr>
          <w:rFonts w:ascii="Times New Roman" w:hAnsi="Times New Roman" w:cs="Times New Roman"/>
          <w:sz w:val="24"/>
          <w:szCs w:val="24"/>
        </w:rPr>
        <w:t>.</w:t>
      </w:r>
      <w:r w:rsidRPr="00945C90">
        <w:rPr>
          <w:rFonts w:ascii="Times New Roman" w:hAnsi="Times New Roman" w:cs="Times New Roman"/>
          <w:sz w:val="24"/>
          <w:szCs w:val="24"/>
        </w:rPr>
        <w:t>кафедрой</w:t>
      </w:r>
      <w:r w:rsidR="00657926" w:rsidRPr="00945C90">
        <w:rPr>
          <w:rFonts w:ascii="Times New Roman" w:hAnsi="Times New Roman" w:cs="Times New Roman"/>
          <w:sz w:val="24"/>
          <w:szCs w:val="24"/>
        </w:rPr>
        <w:t xml:space="preserve"> дипломатического перевода</w:t>
      </w:r>
      <w:r w:rsidR="00657926" w:rsidRPr="00945C90">
        <w:rPr>
          <w:rFonts w:ascii="Times New Roman" w:hAnsi="Times New Roman" w:cs="Times New Roman"/>
          <w:sz w:val="24"/>
          <w:szCs w:val="24"/>
        </w:rPr>
        <w:tab/>
      </w:r>
      <w:r w:rsidRPr="00945C90">
        <w:rPr>
          <w:rFonts w:ascii="Times New Roman" w:hAnsi="Times New Roman" w:cs="Times New Roman"/>
          <w:sz w:val="24"/>
          <w:szCs w:val="24"/>
        </w:rPr>
        <w:tab/>
      </w:r>
      <w:r w:rsidR="00A73CB4" w:rsidRPr="00945C90">
        <w:rPr>
          <w:rFonts w:ascii="Times New Roman" w:hAnsi="Times New Roman" w:cs="Times New Roman"/>
          <w:sz w:val="24"/>
          <w:szCs w:val="24"/>
        </w:rPr>
        <w:tab/>
      </w:r>
      <w:r w:rsidR="00F61BAF" w:rsidRPr="00945C90">
        <w:rPr>
          <w:rFonts w:ascii="Times New Roman" w:hAnsi="Times New Roman" w:cs="Times New Roman"/>
          <w:sz w:val="24"/>
          <w:szCs w:val="24"/>
        </w:rPr>
        <w:t>Сейдикенова А</w:t>
      </w:r>
      <w:r w:rsidRPr="00945C90">
        <w:rPr>
          <w:rFonts w:ascii="Times New Roman" w:hAnsi="Times New Roman" w:cs="Times New Roman"/>
          <w:sz w:val="24"/>
          <w:szCs w:val="24"/>
        </w:rPr>
        <w:t>.</w:t>
      </w:r>
      <w:r w:rsidR="00F61BAF" w:rsidRPr="00945C90">
        <w:rPr>
          <w:rFonts w:ascii="Times New Roman" w:hAnsi="Times New Roman" w:cs="Times New Roman"/>
          <w:sz w:val="24"/>
          <w:szCs w:val="24"/>
        </w:rPr>
        <w:t>С</w:t>
      </w:r>
      <w:r w:rsidRPr="00945C90">
        <w:rPr>
          <w:rFonts w:ascii="Times New Roman" w:hAnsi="Times New Roman" w:cs="Times New Roman"/>
          <w:sz w:val="24"/>
          <w:szCs w:val="24"/>
        </w:rPr>
        <w:t>.</w:t>
      </w:r>
    </w:p>
    <w:p w:rsidR="006A2969" w:rsidRPr="00B00C73" w:rsidRDefault="00657926" w:rsidP="006A29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</w:t>
      </w:r>
      <w:r w:rsidR="006A2969">
        <w:rPr>
          <w:rFonts w:ascii="Times New Roman" w:hAnsi="Times New Roman" w:cs="Times New Roman"/>
          <w:sz w:val="24"/>
          <w:szCs w:val="24"/>
        </w:rPr>
        <w:tab/>
      </w:r>
      <w:r w:rsidR="006A2969">
        <w:rPr>
          <w:rFonts w:ascii="Times New Roman" w:hAnsi="Times New Roman" w:cs="Times New Roman"/>
          <w:sz w:val="24"/>
          <w:szCs w:val="24"/>
        </w:rPr>
        <w:tab/>
      </w:r>
      <w:r w:rsidR="006A2969">
        <w:rPr>
          <w:rFonts w:ascii="Times New Roman" w:hAnsi="Times New Roman" w:cs="Times New Roman"/>
          <w:sz w:val="24"/>
          <w:szCs w:val="24"/>
        </w:rPr>
        <w:tab/>
      </w:r>
      <w:r w:rsidR="006A2969">
        <w:rPr>
          <w:rFonts w:ascii="Times New Roman" w:hAnsi="Times New Roman" w:cs="Times New Roman"/>
          <w:sz w:val="24"/>
          <w:szCs w:val="24"/>
        </w:rPr>
        <w:tab/>
      </w:r>
      <w:r w:rsidR="006A2969">
        <w:rPr>
          <w:rFonts w:ascii="Times New Roman" w:hAnsi="Times New Roman" w:cs="Times New Roman"/>
          <w:sz w:val="24"/>
          <w:szCs w:val="24"/>
        </w:rPr>
        <w:tab/>
      </w:r>
      <w:r w:rsidR="006A2969">
        <w:rPr>
          <w:rFonts w:ascii="Times New Roman" w:hAnsi="Times New Roman" w:cs="Times New Roman"/>
          <w:sz w:val="24"/>
          <w:szCs w:val="24"/>
        </w:rPr>
        <w:tab/>
      </w:r>
      <w:r w:rsidR="00A73CB4">
        <w:rPr>
          <w:rFonts w:ascii="Times New Roman" w:hAnsi="Times New Roman" w:cs="Times New Roman"/>
          <w:sz w:val="24"/>
          <w:szCs w:val="24"/>
        </w:rPr>
        <w:tab/>
      </w:r>
      <w:r w:rsidR="00B00C73">
        <w:rPr>
          <w:rFonts w:ascii="Times New Roman" w:hAnsi="Times New Roman" w:cs="Times New Roman"/>
          <w:sz w:val="24"/>
          <w:szCs w:val="24"/>
        </w:rPr>
        <w:t>Карипбаева Г.А.</w:t>
      </w:r>
    </w:p>
    <w:p w:rsidR="000B312F" w:rsidRPr="000B312F" w:rsidRDefault="000B312F" w:rsidP="00157E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B312F" w:rsidRPr="000B312F" w:rsidSect="0044558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904" w:rsidRDefault="001C0904" w:rsidP="00B00C73">
      <w:pPr>
        <w:spacing w:after="0" w:line="240" w:lineRule="auto"/>
      </w:pPr>
      <w:r>
        <w:separator/>
      </w:r>
    </w:p>
  </w:endnote>
  <w:endnote w:type="continuationSeparator" w:id="0">
    <w:p w:rsidR="001C0904" w:rsidRDefault="001C0904" w:rsidP="00B00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904" w:rsidRDefault="001C0904" w:rsidP="00B00C73">
      <w:pPr>
        <w:spacing w:after="0" w:line="240" w:lineRule="auto"/>
      </w:pPr>
      <w:r>
        <w:separator/>
      </w:r>
    </w:p>
  </w:footnote>
  <w:footnote w:type="continuationSeparator" w:id="0">
    <w:p w:rsidR="001C0904" w:rsidRDefault="001C0904" w:rsidP="00B00C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43225"/>
    <w:multiLevelType w:val="hybridMultilevel"/>
    <w:tmpl w:val="A8DCA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B3CDA"/>
    <w:multiLevelType w:val="hybridMultilevel"/>
    <w:tmpl w:val="1CB00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840C3"/>
    <w:multiLevelType w:val="hybridMultilevel"/>
    <w:tmpl w:val="DB446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C0A32"/>
    <w:multiLevelType w:val="hybridMultilevel"/>
    <w:tmpl w:val="68FCE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8229E"/>
    <w:multiLevelType w:val="hybridMultilevel"/>
    <w:tmpl w:val="3B9C3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67B23"/>
    <w:multiLevelType w:val="hybridMultilevel"/>
    <w:tmpl w:val="1196E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B1CC3"/>
    <w:multiLevelType w:val="hybridMultilevel"/>
    <w:tmpl w:val="21D8D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55836"/>
    <w:multiLevelType w:val="hybridMultilevel"/>
    <w:tmpl w:val="422C0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84E3B"/>
    <w:multiLevelType w:val="hybridMultilevel"/>
    <w:tmpl w:val="6B68F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11C4F"/>
    <w:multiLevelType w:val="hybridMultilevel"/>
    <w:tmpl w:val="BE542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6556F"/>
    <w:multiLevelType w:val="hybridMultilevel"/>
    <w:tmpl w:val="10981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250658"/>
    <w:multiLevelType w:val="hybridMultilevel"/>
    <w:tmpl w:val="D8F24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CD3563"/>
    <w:multiLevelType w:val="hybridMultilevel"/>
    <w:tmpl w:val="250EE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157CC"/>
    <w:multiLevelType w:val="hybridMultilevel"/>
    <w:tmpl w:val="C69A9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C16CF5"/>
    <w:multiLevelType w:val="hybridMultilevel"/>
    <w:tmpl w:val="A588C76A"/>
    <w:lvl w:ilvl="0" w:tplc="7F263A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115396"/>
    <w:multiLevelType w:val="hybridMultilevel"/>
    <w:tmpl w:val="7D3AB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FA5856"/>
    <w:multiLevelType w:val="hybridMultilevel"/>
    <w:tmpl w:val="61D6E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1C565B"/>
    <w:multiLevelType w:val="hybridMultilevel"/>
    <w:tmpl w:val="8E46A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14"/>
  </w:num>
  <w:num w:numId="4">
    <w:abstractNumId w:val="8"/>
  </w:num>
  <w:num w:numId="5">
    <w:abstractNumId w:val="10"/>
  </w:num>
  <w:num w:numId="6">
    <w:abstractNumId w:val="5"/>
  </w:num>
  <w:num w:numId="7">
    <w:abstractNumId w:val="13"/>
  </w:num>
  <w:num w:numId="8">
    <w:abstractNumId w:val="11"/>
  </w:num>
  <w:num w:numId="9">
    <w:abstractNumId w:val="6"/>
  </w:num>
  <w:num w:numId="10">
    <w:abstractNumId w:val="9"/>
  </w:num>
  <w:num w:numId="11">
    <w:abstractNumId w:val="22"/>
  </w:num>
  <w:num w:numId="12">
    <w:abstractNumId w:val="1"/>
  </w:num>
  <w:num w:numId="13">
    <w:abstractNumId w:val="2"/>
  </w:num>
  <w:num w:numId="14">
    <w:abstractNumId w:val="12"/>
  </w:num>
  <w:num w:numId="15">
    <w:abstractNumId w:val="20"/>
  </w:num>
  <w:num w:numId="16">
    <w:abstractNumId w:val="3"/>
  </w:num>
  <w:num w:numId="17">
    <w:abstractNumId w:val="4"/>
  </w:num>
  <w:num w:numId="18">
    <w:abstractNumId w:val="18"/>
  </w:num>
  <w:num w:numId="19">
    <w:abstractNumId w:val="19"/>
  </w:num>
  <w:num w:numId="20">
    <w:abstractNumId w:val="21"/>
  </w:num>
  <w:num w:numId="21">
    <w:abstractNumId w:val="16"/>
  </w:num>
  <w:num w:numId="22">
    <w:abstractNumId w:val="15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07A"/>
    <w:rsid w:val="00054E32"/>
    <w:rsid w:val="0007556E"/>
    <w:rsid w:val="000B312F"/>
    <w:rsid w:val="000F64DB"/>
    <w:rsid w:val="00157E53"/>
    <w:rsid w:val="00192D0D"/>
    <w:rsid w:val="001C0904"/>
    <w:rsid w:val="001D5B0E"/>
    <w:rsid w:val="001E2135"/>
    <w:rsid w:val="00211E3B"/>
    <w:rsid w:val="00227D5B"/>
    <w:rsid w:val="002344CA"/>
    <w:rsid w:val="002E280D"/>
    <w:rsid w:val="002E7EA1"/>
    <w:rsid w:val="003152D9"/>
    <w:rsid w:val="003477DD"/>
    <w:rsid w:val="003A3E7B"/>
    <w:rsid w:val="003C5D7E"/>
    <w:rsid w:val="00445587"/>
    <w:rsid w:val="004A2B24"/>
    <w:rsid w:val="004E0EFD"/>
    <w:rsid w:val="00532E37"/>
    <w:rsid w:val="005641EB"/>
    <w:rsid w:val="00566DB5"/>
    <w:rsid w:val="00571D8A"/>
    <w:rsid w:val="00581448"/>
    <w:rsid w:val="005A0221"/>
    <w:rsid w:val="005C6E9A"/>
    <w:rsid w:val="00602712"/>
    <w:rsid w:val="00606189"/>
    <w:rsid w:val="006312A9"/>
    <w:rsid w:val="00657926"/>
    <w:rsid w:val="00672298"/>
    <w:rsid w:val="00675FF7"/>
    <w:rsid w:val="006978E7"/>
    <w:rsid w:val="006A2969"/>
    <w:rsid w:val="00736AEA"/>
    <w:rsid w:val="007B4744"/>
    <w:rsid w:val="007C507A"/>
    <w:rsid w:val="00805DB2"/>
    <w:rsid w:val="00812F97"/>
    <w:rsid w:val="00820645"/>
    <w:rsid w:val="0082066A"/>
    <w:rsid w:val="00824136"/>
    <w:rsid w:val="00825511"/>
    <w:rsid w:val="008816BF"/>
    <w:rsid w:val="008C2008"/>
    <w:rsid w:val="008C77FA"/>
    <w:rsid w:val="0091080F"/>
    <w:rsid w:val="00945C90"/>
    <w:rsid w:val="009D4684"/>
    <w:rsid w:val="009E3B3B"/>
    <w:rsid w:val="009F4678"/>
    <w:rsid w:val="00A70574"/>
    <w:rsid w:val="00A71B07"/>
    <w:rsid w:val="00A73CB4"/>
    <w:rsid w:val="00AE2548"/>
    <w:rsid w:val="00AF46FE"/>
    <w:rsid w:val="00AF7763"/>
    <w:rsid w:val="00B00C73"/>
    <w:rsid w:val="00B51824"/>
    <w:rsid w:val="00B7386F"/>
    <w:rsid w:val="00BA07C7"/>
    <w:rsid w:val="00BB67B5"/>
    <w:rsid w:val="00C656D5"/>
    <w:rsid w:val="00C870E2"/>
    <w:rsid w:val="00D03EC2"/>
    <w:rsid w:val="00D04909"/>
    <w:rsid w:val="00D60A68"/>
    <w:rsid w:val="00DB0C0B"/>
    <w:rsid w:val="00DD43A9"/>
    <w:rsid w:val="00DF3895"/>
    <w:rsid w:val="00E06958"/>
    <w:rsid w:val="00E117A2"/>
    <w:rsid w:val="00F01D48"/>
    <w:rsid w:val="00F23B95"/>
    <w:rsid w:val="00F61BAF"/>
    <w:rsid w:val="00F9253D"/>
    <w:rsid w:val="00F94861"/>
    <w:rsid w:val="00FC3268"/>
    <w:rsid w:val="00FC789C"/>
    <w:rsid w:val="00FD1BD4"/>
    <w:rsid w:val="00FE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D4FFB8-E197-4F77-B955-F9116D386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0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7C507A"/>
  </w:style>
  <w:style w:type="paragraph" w:styleId="a4">
    <w:name w:val="List Paragraph"/>
    <w:basedOn w:val="a"/>
    <w:uiPriority w:val="34"/>
    <w:qFormat/>
    <w:rsid w:val="007C50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07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6A2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A2969"/>
    <w:rPr>
      <w:color w:val="0000FF" w:themeColor="hyperlink"/>
      <w:u w:val="single"/>
    </w:rPr>
  </w:style>
  <w:style w:type="paragraph" w:styleId="a8">
    <w:name w:val="No Spacing"/>
    <w:uiPriority w:val="1"/>
    <w:qFormat/>
    <w:rsid w:val="00F01D48"/>
    <w:pPr>
      <w:spacing w:after="0" w:line="240" w:lineRule="auto"/>
    </w:pPr>
  </w:style>
  <w:style w:type="paragraph" w:styleId="a9">
    <w:name w:val="footnote text"/>
    <w:basedOn w:val="a"/>
    <w:link w:val="aa"/>
    <w:uiPriority w:val="99"/>
    <w:semiHidden/>
    <w:unhideWhenUsed/>
    <w:rsid w:val="00B00C7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00C73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B00C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D0260-B3AA-49A9-94E6-5DC20F855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Керимкулова Молдир</dc:creator>
  <cp:lastModifiedBy>Карипбаева Гульнар</cp:lastModifiedBy>
  <cp:revision>34</cp:revision>
  <cp:lastPrinted>2018-02-10T10:07:00Z</cp:lastPrinted>
  <dcterms:created xsi:type="dcterms:W3CDTF">2016-09-29T17:48:00Z</dcterms:created>
  <dcterms:modified xsi:type="dcterms:W3CDTF">2018-02-10T10:07:00Z</dcterms:modified>
</cp:coreProperties>
</file>